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79C4725" w:rsidR="0033636C" w:rsidRPr="00D7395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95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73959" w:rsidRPr="00D73959">
            <w:rPr>
              <w:rFonts w:ascii="Times New Roman" w:hAnsi="Times New Roman"/>
              <w:sz w:val="28"/>
              <w:szCs w:val="28"/>
            </w:rPr>
            <w:t>28 ноября 2025 года</w:t>
          </w:r>
        </w:sdtContent>
      </w:sdt>
      <w:r w:rsidRPr="00D7395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73959" w:rsidRPr="00D73959">
            <w:rPr>
              <w:rFonts w:ascii="Times New Roman" w:hAnsi="Times New Roman"/>
              <w:sz w:val="28"/>
              <w:szCs w:val="28"/>
            </w:rPr>
            <w:t>872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CF5580" w14:textId="41467AAA" w:rsidR="0033636C" w:rsidRPr="00582B7D" w:rsidRDefault="00093B08" w:rsidP="00582B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2B7D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«Выдача разрешения на участие в ярмарке»</w:t>
      </w:r>
    </w:p>
    <w:p w14:paraId="0DCF5581" w14:textId="77777777" w:rsidR="00185FEC" w:rsidRDefault="00185FEC" w:rsidP="00582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E3CF65" w14:textId="73033E9A" w:rsidR="006F2622" w:rsidRPr="00D75A1D" w:rsidRDefault="006F2622" w:rsidP="00461324">
      <w:pPr>
        <w:pStyle w:val="ConsTitle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Руководствуясь </w:t>
      </w:r>
      <w:r w:rsidRPr="00C81F7D">
        <w:rPr>
          <w:rFonts w:ascii="Times New Roman" w:hAnsi="Times New Roman"/>
          <w:b w:val="0"/>
          <w:sz w:val="28"/>
          <w:szCs w:val="28"/>
        </w:rPr>
        <w:t>Федеральн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/>
          <w:b w:val="0"/>
          <w:sz w:val="28"/>
          <w:szCs w:val="28"/>
        </w:rPr>
        <w:t xml:space="preserve">ом </w:t>
      </w:r>
      <w:r w:rsidRPr="007A1EBE">
        <w:rPr>
          <w:rFonts w:ascii="Times New Roman" w:hAnsi="Times New Roman"/>
          <w:b w:val="0"/>
          <w:sz w:val="28"/>
          <w:szCs w:val="28"/>
        </w:rPr>
        <w:t xml:space="preserve">от 27.07.2010 № 210-ФЗ </w:t>
      </w:r>
      <w:r w:rsidR="00582B7D">
        <w:rPr>
          <w:rFonts w:ascii="Times New Roman" w:hAnsi="Times New Roman"/>
          <w:b w:val="0"/>
          <w:sz w:val="28"/>
          <w:szCs w:val="28"/>
        </w:rPr>
        <w:br/>
      </w:r>
      <w:r w:rsidRPr="007A1EBE">
        <w:rPr>
          <w:rFonts w:ascii="Times New Roman" w:hAnsi="Times New Roman"/>
          <w:b w:val="0"/>
          <w:sz w:val="28"/>
          <w:szCs w:val="28"/>
        </w:rPr>
        <w:t xml:space="preserve">«Об организации предоставления государственных и муниципальных услуг», от 28.12.2009 </w:t>
      </w:r>
      <w:hyperlink r:id="rId8" w:history="1">
        <w:r w:rsidRPr="008F695F">
          <w:rPr>
            <w:rStyle w:val="a8"/>
            <w:rFonts w:eastAsiaTheme="majorEastAsia"/>
            <w:b w:val="0"/>
            <w:color w:val="auto"/>
            <w:sz w:val="28"/>
            <w:szCs w:val="28"/>
            <w:u w:val="none"/>
          </w:rPr>
          <w:t>№ 381-ФЗ</w:t>
        </w:r>
      </w:hyperlink>
      <w:r w:rsidRPr="008F695F">
        <w:rPr>
          <w:rFonts w:ascii="Times New Roman" w:hAnsi="Times New Roman"/>
          <w:b w:val="0"/>
          <w:sz w:val="28"/>
          <w:szCs w:val="28"/>
        </w:rPr>
        <w:t xml:space="preserve"> </w:t>
      </w:r>
      <w:r w:rsidRPr="007A1EBE">
        <w:rPr>
          <w:rFonts w:ascii="Times New Roman" w:hAnsi="Times New Roman"/>
          <w:b w:val="0"/>
          <w:sz w:val="28"/>
          <w:szCs w:val="28"/>
        </w:rPr>
        <w:t xml:space="preserve">«Об основах государственного регулирования торговой деятельности в Российской Федерации», </w:t>
      </w:r>
      <w:r w:rsidRPr="003A2E3F">
        <w:rPr>
          <w:rFonts w:ascii="Times New Roman" w:hAnsi="Times New Roman"/>
          <w:b w:val="0"/>
          <w:sz w:val="28"/>
          <w:szCs w:val="28"/>
        </w:rPr>
        <w:t xml:space="preserve">постановлением администрации муниципального образования </w:t>
      </w:r>
      <w:r w:rsidR="001A45A2">
        <w:rPr>
          <w:rFonts w:ascii="Times New Roman" w:hAnsi="Times New Roman"/>
          <w:b w:val="0"/>
          <w:sz w:val="28"/>
          <w:szCs w:val="28"/>
        </w:rPr>
        <w:t xml:space="preserve">Ногликский муниципальный округ Сахалинской области от </w:t>
      </w:r>
      <w:r w:rsidRPr="003A2E3F">
        <w:rPr>
          <w:rFonts w:ascii="Times New Roman" w:hAnsi="Times New Roman"/>
          <w:b w:val="0"/>
          <w:sz w:val="28"/>
          <w:szCs w:val="28"/>
        </w:rPr>
        <w:t>28 апреля 2025 года № 66 «О порядке разработки и утверждения административных регламентов предоставления государственных (муниципальных) услуг»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Pr="003A2E3F">
        <w:rPr>
          <w:rFonts w:ascii="Times New Roman" w:hAnsi="Times New Roman"/>
          <w:b w:val="0"/>
          <w:sz w:val="28"/>
          <w:szCs w:val="28"/>
        </w:rPr>
        <w:t xml:space="preserve">руководствуясь ст. 36 Устава муниципального образования </w:t>
      </w:r>
      <w:r w:rsidRPr="007A1EBE">
        <w:rPr>
          <w:rFonts w:ascii="Times New Roman" w:hAnsi="Times New Roman"/>
          <w:b w:val="0"/>
          <w:sz w:val="28"/>
          <w:szCs w:val="28"/>
        </w:rPr>
        <w:t>Ногликский</w:t>
      </w:r>
      <w:r w:rsidR="001A2C35">
        <w:rPr>
          <w:rFonts w:ascii="Times New Roman" w:hAnsi="Times New Roman"/>
          <w:b w:val="0"/>
          <w:sz w:val="28"/>
          <w:szCs w:val="28"/>
        </w:rPr>
        <w:t xml:space="preserve"> муниципальный округ Сахалинской области</w:t>
      </w:r>
      <w:r w:rsidRPr="007A1EBE">
        <w:rPr>
          <w:rFonts w:ascii="Times New Roman" w:hAnsi="Times New Roman"/>
          <w:b w:val="0"/>
          <w:sz w:val="28"/>
          <w:szCs w:val="28"/>
        </w:rPr>
        <w:t>, в целях приведения в соответствие действующему законодательству</w:t>
      </w:r>
      <w:r w:rsidRPr="00C81F7D">
        <w:rPr>
          <w:rFonts w:ascii="Times New Roman" w:hAnsi="Times New Roman"/>
          <w:b w:val="0"/>
          <w:sz w:val="28"/>
          <w:szCs w:val="28"/>
        </w:rPr>
        <w:t>, администрация муниципального образования</w:t>
      </w:r>
      <w:r>
        <w:rPr>
          <w:rFonts w:ascii="Times New Roman" w:hAnsi="Times New Roman"/>
          <w:b w:val="0"/>
          <w:sz w:val="28"/>
          <w:szCs w:val="28"/>
        </w:rPr>
        <w:t xml:space="preserve"> Ногликский муниципальный округ Сахалинской области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 </w:t>
      </w:r>
      <w:r w:rsidRPr="00D75A1D">
        <w:rPr>
          <w:rFonts w:ascii="Times New Roman" w:hAnsi="Times New Roman"/>
          <w:sz w:val="28"/>
          <w:szCs w:val="28"/>
        </w:rPr>
        <w:t>ПОСТАНОВЛЯЕТ:</w:t>
      </w:r>
    </w:p>
    <w:p w14:paraId="05983F45" w14:textId="4EA0C9EF" w:rsidR="006F2622" w:rsidRPr="006F6758" w:rsidRDefault="00582B7D" w:rsidP="00461324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F2622" w:rsidRPr="006F6758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«Выдача разрешения на участие в ярмарке» (прилагается).</w:t>
      </w:r>
    </w:p>
    <w:p w14:paraId="3CBFEAFF" w14:textId="360FF4D7" w:rsidR="006F2622" w:rsidRDefault="00582B7D" w:rsidP="00461324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F2622">
        <w:rPr>
          <w:rFonts w:ascii="Times New Roman" w:hAnsi="Times New Roman"/>
          <w:sz w:val="28"/>
          <w:szCs w:val="28"/>
        </w:rPr>
        <w:t>Отделу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(Кононенко Г.В.) осуществлять исполнение муниципальной услуги в соответствии с утвержденным регламентом.</w:t>
      </w:r>
    </w:p>
    <w:p w14:paraId="29A70391" w14:textId="7149612E" w:rsidR="006F2622" w:rsidRPr="006F6758" w:rsidRDefault="00582B7D" w:rsidP="00461324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F2622">
        <w:rPr>
          <w:rFonts w:ascii="Times New Roman" w:hAnsi="Times New Roman"/>
          <w:sz w:val="28"/>
          <w:szCs w:val="28"/>
        </w:rPr>
        <w:t xml:space="preserve">Считать утратившим силу постановление администрации муниципального образования «Городской округ </w:t>
      </w:r>
      <w:r>
        <w:rPr>
          <w:rFonts w:ascii="Times New Roman" w:hAnsi="Times New Roman"/>
          <w:sz w:val="28"/>
          <w:szCs w:val="28"/>
        </w:rPr>
        <w:t xml:space="preserve">Ногликский» </w:t>
      </w:r>
      <w:r w:rsidR="006F2622">
        <w:rPr>
          <w:rFonts w:ascii="Times New Roman" w:hAnsi="Times New Roman"/>
          <w:sz w:val="28"/>
          <w:szCs w:val="28"/>
        </w:rPr>
        <w:t>от 21 июня 2022 года № 318 «Об утверждении административного регламента предоставления муниципальной услуги «Выдача разрешения на участие в ярмарке».</w:t>
      </w:r>
    </w:p>
    <w:p w14:paraId="07409DBB" w14:textId="2722054B" w:rsidR="006F2622" w:rsidRPr="005D3416" w:rsidRDefault="00582B7D" w:rsidP="00461324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6F2622" w:rsidRPr="005D3416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опубликовать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F2622" w:rsidRPr="005D3416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 w:rsidR="006F2622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</w:t>
      </w:r>
      <w:r w:rsidR="006F262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муниципальный округ Сахалинской области</w:t>
      </w:r>
      <w:r w:rsidR="006F2622" w:rsidRPr="005D3416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6F2622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="006F2622" w:rsidRPr="005D3416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54EFD06C" w14:textId="1286EBB4" w:rsidR="006F2622" w:rsidRPr="005D3416" w:rsidRDefault="00582B7D" w:rsidP="00461324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="006F2622">
        <w:rPr>
          <w:rFonts w:ascii="Times New Roman" w:hAnsi="Times New Roman"/>
          <w:bCs/>
          <w:sz w:val="28"/>
          <w:szCs w:val="28"/>
        </w:rPr>
        <w:t>Настоящее постановление вступает в силу с момента его опубликования.</w:t>
      </w:r>
    </w:p>
    <w:p w14:paraId="0F1B8FA3" w14:textId="5F31D128" w:rsidR="006F2622" w:rsidRPr="00BD6507" w:rsidRDefault="006F2622" w:rsidP="004613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BD6507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D6507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</w:t>
      </w:r>
      <w:r w:rsidR="00582B7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первого вице-мэра муниципального образования Ногликский муниципальный округ Сахалинской области Блидченко Л.А.</w:t>
      </w:r>
    </w:p>
    <w:p w14:paraId="2F620FDF" w14:textId="77777777" w:rsidR="006F2622" w:rsidRDefault="006F2622" w:rsidP="004613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Default="008629FA" w:rsidP="00582B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5DB86C99" w14:textId="77777777" w:rsidR="00582B7D" w:rsidRPr="00D12794" w:rsidRDefault="00582B7D" w:rsidP="00582B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582B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4B013E3C" w:rsidR="008629FA" w:rsidRPr="008629FA" w:rsidRDefault="008629FA" w:rsidP="00582B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1AB27362" w:rsidR="008629FA" w:rsidRPr="00D12794" w:rsidRDefault="00093B08" w:rsidP="00582B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582B7D" w:rsidRPr="00582B7D">
        <w:rPr>
          <w:rFonts w:ascii="Times New Roman" w:hAnsi="Times New Roman"/>
          <w:sz w:val="28"/>
          <w:szCs w:val="28"/>
        </w:rPr>
        <w:t xml:space="preserve"> </w:t>
      </w:r>
      <w:r w:rsidR="00582B7D">
        <w:rPr>
          <w:rFonts w:ascii="Times New Roman" w:hAnsi="Times New Roman"/>
          <w:sz w:val="28"/>
          <w:szCs w:val="28"/>
        </w:rPr>
        <w:tab/>
      </w:r>
      <w:r w:rsidR="00582B7D">
        <w:rPr>
          <w:rFonts w:ascii="Times New Roman" w:hAnsi="Times New Roman"/>
          <w:sz w:val="28"/>
          <w:szCs w:val="28"/>
        </w:rPr>
        <w:tab/>
      </w:r>
      <w:r w:rsidR="00582B7D">
        <w:rPr>
          <w:rFonts w:ascii="Times New Roman" w:hAnsi="Times New Roman"/>
          <w:sz w:val="28"/>
          <w:szCs w:val="28"/>
        </w:rPr>
        <w:tab/>
      </w:r>
      <w:r w:rsidR="00582B7D">
        <w:rPr>
          <w:rFonts w:ascii="Times New Roman" w:hAnsi="Times New Roman"/>
          <w:sz w:val="28"/>
          <w:szCs w:val="28"/>
        </w:rPr>
        <w:tab/>
      </w:r>
      <w:r w:rsidR="00582B7D">
        <w:rPr>
          <w:rFonts w:ascii="Times New Roman" w:hAnsi="Times New Roman"/>
          <w:sz w:val="28"/>
          <w:szCs w:val="28"/>
        </w:rPr>
        <w:tab/>
      </w:r>
      <w:r w:rsidR="00582B7D">
        <w:rPr>
          <w:rFonts w:ascii="Times New Roman" w:hAnsi="Times New Roman"/>
          <w:sz w:val="28"/>
          <w:szCs w:val="28"/>
        </w:rPr>
        <w:tab/>
      </w:r>
      <w:r w:rsidR="00582B7D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D12794" w:rsidSect="00582B7D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20D3280A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7168322"/>
      <w:docPartObj>
        <w:docPartGallery w:val="Page Numbers (Top of Page)"/>
        <w:docPartUnique/>
      </w:docPartObj>
    </w:sdtPr>
    <w:sdtEndPr/>
    <w:sdtContent>
      <w:p w14:paraId="253FA8B8" w14:textId="1D5A4215" w:rsidR="00582B7D" w:rsidRDefault="00582B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68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2225"/>
    <w:multiLevelType w:val="hybridMultilevel"/>
    <w:tmpl w:val="768A2E38"/>
    <w:lvl w:ilvl="0" w:tplc="CDB4F786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A2C35"/>
    <w:rsid w:val="001A45A2"/>
    <w:rsid w:val="001E1F9F"/>
    <w:rsid w:val="002003DC"/>
    <w:rsid w:val="002B5CAC"/>
    <w:rsid w:val="0033636C"/>
    <w:rsid w:val="003E4257"/>
    <w:rsid w:val="00461324"/>
    <w:rsid w:val="00520CBF"/>
    <w:rsid w:val="00582B7D"/>
    <w:rsid w:val="005E06F1"/>
    <w:rsid w:val="006F2622"/>
    <w:rsid w:val="008629FA"/>
    <w:rsid w:val="00987DB5"/>
    <w:rsid w:val="00A30AF1"/>
    <w:rsid w:val="00AC72C8"/>
    <w:rsid w:val="00B10ED9"/>
    <w:rsid w:val="00B25688"/>
    <w:rsid w:val="00B56686"/>
    <w:rsid w:val="00C02849"/>
    <w:rsid w:val="00D12794"/>
    <w:rsid w:val="00D62C46"/>
    <w:rsid w:val="00D67BD8"/>
    <w:rsid w:val="00D73959"/>
    <w:rsid w:val="00DF7897"/>
    <w:rsid w:val="00E37B8A"/>
    <w:rsid w:val="00E609BC"/>
    <w:rsid w:val="00E9132A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6F2622"/>
    <w:pPr>
      <w:widowControl w:val="0"/>
      <w:ind w:right="19772"/>
    </w:pPr>
    <w:rPr>
      <w:rFonts w:ascii="Arial" w:eastAsia="Times New Roman" w:hAnsi="Arial"/>
      <w:b/>
      <w:sz w:val="16"/>
    </w:rPr>
  </w:style>
  <w:style w:type="character" w:styleId="a8">
    <w:name w:val="Hyperlink"/>
    <w:basedOn w:val="a0"/>
    <w:uiPriority w:val="99"/>
    <w:semiHidden/>
    <w:unhideWhenUsed/>
    <w:rsid w:val="006F2622"/>
    <w:rPr>
      <w:rFonts w:ascii="Times New Roman" w:hAnsi="Times New Roman"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6F262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5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668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0AF8E2F5F633DDB7420BAB56CDF222426BA5A47BDD81BDC6A54DFC1Y5N7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4</cp:revision>
  <cp:lastPrinted>2025-12-01T00:19:00Z</cp:lastPrinted>
  <dcterms:created xsi:type="dcterms:W3CDTF">2025-12-01T00:12:00Z</dcterms:created>
  <dcterms:modified xsi:type="dcterms:W3CDTF">2025-12-01T00:21:00Z</dcterms:modified>
</cp:coreProperties>
</file>